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266368">
      <w:pPr>
        <w:jc w:val="center"/>
        <w:rPr>
          <w:rFonts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</w:pPr>
      <w:r>
        <w:rPr>
          <w:rFonts w:hint="eastAsia" w:ascii="方正小标宋简体" w:eastAsia="方正小标宋简体"/>
          <w:color w:val="FF0000"/>
          <w:spacing w:val="2"/>
          <w:w w:val="68"/>
          <w:kern w:val="0"/>
          <w:sz w:val="72"/>
          <w:szCs w:val="72"/>
        </w:rPr>
        <w:t>中共新疆财经大学经济学院委员会</w:t>
      </w:r>
    </w:p>
    <w:p w14:paraId="71BD2C48">
      <w:pPr>
        <w:jc w:val="center"/>
        <w:rPr>
          <w:rFonts w:ascii="方正小标宋简体" w:eastAsia="方正小标宋简体"/>
          <w:color w:val="FF0000"/>
          <w:w w:val="80"/>
          <w:kern w:val="0"/>
          <w:sz w:val="84"/>
          <w:szCs w:val="84"/>
        </w:rPr>
      </w:pPr>
      <w:r>
        <w:rPr>
          <w:rFonts w:hint="eastAsia" w:ascii="方正小标宋简体" w:eastAsia="方正小标宋简体"/>
          <w:color w:val="FF0000"/>
          <w:spacing w:val="128"/>
          <w:kern w:val="0"/>
          <w:sz w:val="84"/>
          <w:szCs w:val="84"/>
        </w:rPr>
        <w:t xml:space="preserve">文   </w:t>
      </w:r>
      <w:r>
        <w:rPr>
          <w:rFonts w:hint="eastAsia" w:ascii="方正小标宋简体" w:eastAsia="方正小标宋简体"/>
          <w:color w:val="FF0000"/>
          <w:spacing w:val="3"/>
          <w:kern w:val="0"/>
          <w:sz w:val="84"/>
          <w:szCs w:val="84"/>
        </w:rPr>
        <w:t>件</w:t>
      </w:r>
    </w:p>
    <w:p w14:paraId="4A749980">
      <w:pPr>
        <w:spacing w:line="360" w:lineRule="auto"/>
        <w:rPr>
          <w:rFonts w:ascii="楷体" w:hAnsi="楷体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经济</w:t>
      </w:r>
      <w:r>
        <w:rPr>
          <w:rFonts w:ascii="仿宋_GB2312" w:hAnsi="宋体" w:eastAsia="仿宋_GB2312" w:cs="宋体"/>
          <w:color w:val="000000"/>
          <w:kern w:val="0"/>
          <w:sz w:val="32"/>
          <w:szCs w:val="32"/>
          <w:lang w:bidi="ar"/>
        </w:rPr>
        <w:t>党发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〔202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5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bidi="ar"/>
        </w:rPr>
        <w:t>〕</w:t>
      </w:r>
      <w:r>
        <w:rPr>
          <w:rFonts w:hint="eastAsia" w:ascii="仿宋_GB2312" w:hAnsi="宋体" w:eastAsia="仿宋_GB2312" w:cs="宋体"/>
          <w:color w:val="000000"/>
          <w:kern w:val="0"/>
          <w:sz w:val="32"/>
          <w:szCs w:val="32"/>
          <w:lang w:val="en-US" w:eastAsia="zh-CN" w:bidi="ar"/>
        </w:rPr>
        <w:t>9</w:t>
      </w:r>
      <w:r>
        <w:rPr>
          <w:rFonts w:hint="eastAsia" w:ascii="仿宋_GB2312" w:eastAsia="仿宋_GB2312"/>
          <w:sz w:val="32"/>
          <w:szCs w:val="32"/>
        </w:rPr>
        <w:t xml:space="preserve">号             </w:t>
      </w:r>
      <w:r>
        <w:rPr>
          <w:rFonts w:ascii="仿宋_GB2312" w:eastAsia="仿宋_GB2312"/>
          <w:sz w:val="32"/>
          <w:szCs w:val="32"/>
        </w:rPr>
        <w:t xml:space="preserve">      </w:t>
      </w:r>
      <w:r>
        <w:rPr>
          <w:rFonts w:hint="eastAsia" w:ascii="仿宋_GB2312" w:eastAsia="仿宋_GB2312"/>
          <w:sz w:val="32"/>
          <w:szCs w:val="32"/>
        </w:rPr>
        <w:t>签发人：敬莉</w:t>
      </w:r>
    </w:p>
    <w:p w14:paraId="27B8EDD1">
      <w:pPr>
        <w:spacing w:line="560" w:lineRule="exact"/>
        <w:rPr>
          <w:rFonts w:ascii="方正小标宋简体" w:hAnsi="仿宋" w:eastAsia="方正小标宋简体"/>
          <w:sz w:val="44"/>
          <w:szCs w:val="44"/>
        </w:rPr>
      </w:pP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139065</wp:posOffset>
                </wp:positionV>
                <wp:extent cx="2667000" cy="0"/>
                <wp:effectExtent l="0" t="19050" r="19050" b="190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10.95pt;height:0pt;width:210pt;z-index:251659264;mso-width-relative:page;mso-height-relative:page;" filled="f" stroked="t" coordsize="21600,21600" o:gfxdata="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XXmi&#10;WtQAAAAGAQAADwAAAAAAAAABACAAAAAiAAAAZHJzL2Rvd25yZXYueG1sUEsBAhQAFAAAAAgAh07i&#10;QPyaaS/tAQAA2QMAAA4AAAAAAAAAAQAgAAAAIwEAAGRycy9lMm9Eb2MueG1sUEsFBgAAAAAGAAYA&#10;WQEAAIIFAAAAAA=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方正小标宋简体" w:eastAsia="方正小标宋简体"/>
          <w:color w:val="FF0000"/>
          <w:sz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2755265</wp:posOffset>
                </wp:positionH>
                <wp:positionV relativeFrom="paragraph">
                  <wp:posOffset>40640</wp:posOffset>
                </wp:positionV>
                <wp:extent cx="200025" cy="181610"/>
                <wp:effectExtent l="22225" t="21590" r="25400" b="25400"/>
                <wp:wrapNone/>
                <wp:docPr id="4" name="任意多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0025" cy="181610"/>
                        </a:xfrm>
                        <a:custGeom>
                          <a:avLst/>
                          <a:gdLst>
                            <a:gd name="T0" fmla="*/ 0 w 200025"/>
                            <a:gd name="T1" fmla="*/ 69368 h 181610"/>
                            <a:gd name="T2" fmla="*/ 76403 w 200025"/>
                            <a:gd name="T3" fmla="*/ 69369 h 181610"/>
                            <a:gd name="T4" fmla="*/ 100012 w 200025"/>
                            <a:gd name="T5" fmla="*/ 0 h 181610"/>
                            <a:gd name="T6" fmla="*/ 123621 w 200025"/>
                            <a:gd name="T7" fmla="*/ 69369 h 181610"/>
                            <a:gd name="T8" fmla="*/ 200024 w 200025"/>
                            <a:gd name="T9" fmla="*/ 69368 h 181610"/>
                            <a:gd name="T10" fmla="*/ 138213 w 200025"/>
                            <a:gd name="T11" fmla="*/ 112240 h 181610"/>
                            <a:gd name="T12" fmla="*/ 161823 w 200025"/>
                            <a:gd name="T13" fmla="*/ 181609 h 181610"/>
                            <a:gd name="T14" fmla="*/ 100012 w 200025"/>
                            <a:gd name="T15" fmla="*/ 138736 h 181610"/>
                            <a:gd name="T16" fmla="*/ 38201 w 200025"/>
                            <a:gd name="T17" fmla="*/ 181609 h 181610"/>
                            <a:gd name="T18" fmla="*/ 61811 w 200025"/>
                            <a:gd name="T19" fmla="*/ 112240 h 18161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</a:cxnLst>
                          <a:rect l="0" t="0" r="r" b="b"/>
                          <a:pathLst>
                            <a:path w="200025" h="181610">
                              <a:moveTo>
                                <a:pt x="0" y="69368"/>
                              </a:moveTo>
                              <a:lnTo>
                                <a:pt x="76403" y="69369"/>
                              </a:lnTo>
                              <a:lnTo>
                                <a:pt x="100012" y="0"/>
                              </a:lnTo>
                              <a:lnTo>
                                <a:pt x="123621" y="69369"/>
                              </a:lnTo>
                              <a:lnTo>
                                <a:pt x="200024" y="69368"/>
                              </a:lnTo>
                              <a:lnTo>
                                <a:pt x="138213" y="112240"/>
                              </a:lnTo>
                              <a:lnTo>
                                <a:pt x="161823" y="181609"/>
                              </a:lnTo>
                              <a:lnTo>
                                <a:pt x="100012" y="138736"/>
                              </a:lnTo>
                              <a:lnTo>
                                <a:pt x="38201" y="181609"/>
                              </a:lnTo>
                              <a:lnTo>
                                <a:pt x="61811" y="11224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/>
                        </a:solidFill>
                        <a:ln w="9525" cmpd="sng">
                          <a:solidFill>
                            <a:srgbClr val="FF0000"/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0" style="position:absolute;left:0pt;margin-left:216.95pt;margin-top:3.2pt;height:14.3pt;width:15.75pt;z-index:251660288;mso-width-relative:page;mso-height-relative:page;" fillcolor="#FF0000" filled="t" stroked="t" coordsize="200025,181610" o:gfxdata="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" path="m0,69368l76403,69369,100012,0,123621,69369,200024,69368,138213,112240,161823,181609,100012,138736,38201,181609,61811,112240xe">
                <v:path o:connectlocs="0,69368;76403,69369;100012,0;123621,69369;200024,69368;138213,112240;161823,181609;100012,138736;38201,181609;61811,112240" o:connectangles="0,0,0,0,0,0,0,0,0,0"/>
                <v:fill on="t" focussize="0,0"/>
                <v:stroke color="#FF0000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方正小标宋简体" w:eastAsia="方正小标宋简体"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139065</wp:posOffset>
                </wp:positionV>
                <wp:extent cx="2533650" cy="0"/>
                <wp:effectExtent l="0" t="19050" r="19050" b="1905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33650" cy="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41.5pt;margin-top:10.95pt;height:0pt;width:199.5pt;z-index:251661312;mso-width-relative:page;mso-height-relative:page;" filled="f" stroked="t" coordsize="21600,21600" o:gfxdata="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C5fxg7WAAAACQEAAA8AAAAAAAAAAQAgAAAAIgAAAGRycy9kb3ducmV2LnhtbFBLAQIUABQAAAAI&#10;AIdO4kB0NDlT7wEAANkDAAAOAAAAAAAAAAEAIAAAACUBAABkcnMvZTJvRG9jLnhtbFBLBQYAAAAA&#10;BgAGAFkBAACGBQAAAAA=&#10;">
                <v:fill on="f" focussize="0,0"/>
                <v:stroke weight="2.25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2AB4FB6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</w:p>
    <w:p w14:paraId="1B028F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关于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仇韪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等八名</w:t>
      </w:r>
      <w:r>
        <w:rPr>
          <w:rFonts w:hint="eastAsia" w:ascii="方正小标宋简体" w:eastAsia="方正小标宋简体"/>
          <w:sz w:val="44"/>
          <w:szCs w:val="44"/>
        </w:rPr>
        <w:t>同志职务任免的通知</w:t>
      </w:r>
    </w:p>
    <w:p w14:paraId="17F80BE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z w:val="40"/>
          <w:szCs w:val="40"/>
        </w:rPr>
      </w:pPr>
    </w:p>
    <w:p w14:paraId="45794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各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党</w:t>
      </w:r>
      <w:r>
        <w:rPr>
          <w:rFonts w:hint="eastAsia" w:ascii="仿宋_GB2312" w:hAnsi="仿宋" w:eastAsia="仿宋_GB2312" w:cs="仿宋"/>
          <w:sz w:val="32"/>
          <w:szCs w:val="32"/>
        </w:rPr>
        <w:t>支部、院属各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单位</w:t>
      </w:r>
      <w:r>
        <w:rPr>
          <w:rFonts w:hint="eastAsia" w:ascii="仿宋_GB2312" w:hAnsi="仿宋" w:eastAsia="仿宋_GB2312" w:cs="仿宋"/>
          <w:sz w:val="32"/>
          <w:szCs w:val="32"/>
        </w:rPr>
        <w:t>：</w:t>
      </w:r>
    </w:p>
    <w:p w14:paraId="3F71A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firstLine="640" w:firstLineChars="200"/>
        <w:textAlignment w:val="auto"/>
        <w:rPr>
          <w:rFonts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经</w:t>
      </w:r>
      <w:r>
        <w:rPr>
          <w:rFonts w:hint="eastAsia" w:ascii="仿宋_GB2312" w:hAnsi="仿宋" w:eastAsia="仿宋_GB2312" w:cs="仿宋"/>
          <w:sz w:val="32"/>
          <w:szCs w:val="32"/>
          <w:lang w:eastAsia="zh-CN"/>
        </w:rPr>
        <w:t>学院</w:t>
      </w:r>
      <w:r>
        <w:rPr>
          <w:rFonts w:hint="eastAsia" w:ascii="仿宋_GB2312" w:hAnsi="仿宋" w:eastAsia="仿宋_GB2312" w:cs="仿宋"/>
          <w:sz w:val="32"/>
          <w:szCs w:val="32"/>
          <w:lang w:val="en-US" w:eastAsia="zh-CN"/>
        </w:rPr>
        <w:t>2025年11月11日党委会</w:t>
      </w:r>
      <w:r>
        <w:rPr>
          <w:rFonts w:hint="eastAsia" w:ascii="仿宋_GB2312" w:hAnsi="仿宋" w:eastAsia="仿宋_GB2312" w:cs="仿宋"/>
          <w:sz w:val="32"/>
          <w:szCs w:val="32"/>
        </w:rPr>
        <w:t>研究决定：</w:t>
      </w:r>
    </w:p>
    <w:p w14:paraId="221EA3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仇韪同志任新疆财经大学经济学院应用经济学系主任,免去新疆财经大学经济学院应用经济学系副主任职务；</w:t>
      </w:r>
    </w:p>
    <w:p w14:paraId="577A6B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孙培蕾同志任新疆财经大学经济学院数字经济系主任；</w:t>
      </w:r>
    </w:p>
    <w:p w14:paraId="0C6701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赵军峰同志任新疆财经大学经济学院政治经济学系副主任（主持工作）；</w:t>
      </w:r>
    </w:p>
    <w:p w14:paraId="301EFF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赵向豪同志任新疆财经大学经济学院经济学系副主任；</w:t>
      </w:r>
    </w:p>
    <w:p w14:paraId="630FA5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仝雁军同志任新疆财经大学经济学院应用经济学系副主任；</w:t>
      </w:r>
    </w:p>
    <w:p w14:paraId="0E3B56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黄静同志任新疆财经大学经济学院政治经济学系副主任。</w:t>
      </w:r>
    </w:p>
    <w:p w14:paraId="466B8C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免去梁江艳同志新疆财经大学经济学院应用经济学系副主任职务；</w:t>
      </w:r>
    </w:p>
    <w:p w14:paraId="220D77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免去宋晓玲同志新疆财经大学经济学院政治经济学系副主任职务。</w:t>
      </w:r>
    </w:p>
    <w:p w14:paraId="57B19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left="0" w:leftChars="0"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以上提任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6名同志试用期1年，自2025年11月11日至2026年11月10日。</w:t>
      </w:r>
    </w:p>
    <w:p w14:paraId="7AC000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F4DD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/>
        <w:textAlignment w:val="auto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</w:t>
      </w:r>
    </w:p>
    <w:p w14:paraId="0B3CDA95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hanging="4800" w:hangingChars="1500"/>
        <w:jc w:val="left"/>
        <w:textAlignment w:val="auto"/>
        <w:rPr>
          <w:rFonts w:ascii="仿宋_GB2312" w:eastAsia="仿宋_GB2312"/>
          <w:color w:val="000000"/>
          <w:sz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         中共新疆财经大学经济</w:t>
      </w:r>
      <w:r>
        <w:rPr>
          <w:rFonts w:ascii="仿宋_GB2312" w:eastAsia="仿宋_GB2312"/>
          <w:color w:val="000000"/>
          <w:sz w:val="32"/>
        </w:rPr>
        <w:t>学院</w:t>
      </w:r>
      <w:r>
        <w:rPr>
          <w:rFonts w:hint="eastAsia" w:ascii="仿宋_GB2312" w:eastAsia="仿宋_GB2312"/>
          <w:color w:val="000000"/>
          <w:sz w:val="32"/>
        </w:rPr>
        <w:t>委员会</w:t>
      </w:r>
    </w:p>
    <w:p w14:paraId="57EE668C">
      <w:pPr>
        <w:keepNext w:val="0"/>
        <w:keepLines w:val="0"/>
        <w:pageBreakBefore w:val="0"/>
        <w:widowControl w:val="0"/>
        <w:tabs>
          <w:tab w:val="left" w:pos="8460"/>
        </w:tabs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left="0" w:hanging="4800" w:hangingChars="1500"/>
        <w:jc w:val="center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/>
          <w:sz w:val="32"/>
        </w:rPr>
        <w:t xml:space="preserve">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20</w:t>
      </w:r>
      <w:r>
        <w:rPr>
          <w:rFonts w:hint="eastAsia" w:ascii="仿宋_GB2312" w:eastAsia="仿宋_GB2312"/>
          <w:sz w:val="32"/>
          <w:szCs w:val="32"/>
        </w:rPr>
        <w:t>日</w:t>
      </w:r>
    </w:p>
    <w:p w14:paraId="13B34BB8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A055438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CDAEB21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6E42FDB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483CCD54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14FD745C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15A9A3CA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BCEA21D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F508748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060325C9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56938B15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7687D43F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  <w:bookmarkStart w:id="0" w:name="_GoBack"/>
      <w:bookmarkEnd w:id="0"/>
    </w:p>
    <w:p w14:paraId="274BD276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2B668D08">
      <w:pPr>
        <w:spacing w:line="560" w:lineRule="exact"/>
        <w:rPr>
          <w:rFonts w:ascii="仿宋_GB2312" w:eastAsia="仿宋_GB2312"/>
          <w:color w:val="000000"/>
          <w:sz w:val="32"/>
          <w:szCs w:val="32"/>
        </w:rPr>
      </w:pPr>
    </w:p>
    <w:p w14:paraId="372917CD">
      <w:pPr>
        <w:widowControl/>
        <w:adjustRightInd w:val="0"/>
        <w:snapToGrid w:val="0"/>
        <w:spacing w:after="200" w:line="440" w:lineRule="exact"/>
        <w:jc w:val="center"/>
        <w:rPr>
          <w:rFonts w:ascii="方正小标宋简体" w:hAnsi="Tahoma" w:eastAsia="方正小标宋简体"/>
          <w:kern w:val="0"/>
          <w:sz w:val="40"/>
          <w:szCs w:val="40"/>
        </w:rPr>
      </w:pP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32385</wp:posOffset>
                </wp:positionV>
                <wp:extent cx="5600700" cy="0"/>
                <wp:effectExtent l="10160" t="10160" r="8890" b="889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0pt;margin-top:2.55pt;height:0pt;width:441pt;z-index:251662336;mso-width-relative:page;mso-height-relative:page;" filled="f" stroked="t" coordsize="21600,21600" o:gfxdata="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375920</wp:posOffset>
                </wp:positionV>
                <wp:extent cx="5600700" cy="0"/>
                <wp:effectExtent l="10160" t="10795" r="8890" b="8255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00700" cy="0"/>
                        </a:xfrm>
                        <a:prstGeom prst="line">
                          <a:avLst/>
                        </a:prstGeom>
                        <a:noFill/>
                        <a:ln w="9525" cmpd="sng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0pt;margin-top:29.6pt;height:0pt;width:441pt;z-index:251663360;mso-width-relative:page;mso-height-relative:page;" filled="f" stroked="t" coordsize="21600,21600" o:gfxdata="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BY9&#10;L8jTAAAABgEAAA8AAAAAAAAAAQAgAAAAIgAAAGRycy9kb3ducmV2LnhtbFBLAQIUABQAAAAIAIdO&#10;4kA/hAR87wEAAL8DAAAOAAAAAAAAAAEAIAAAACIBAABkcnMvZTJvRG9jLnhtbFBLBQYAAAAABgAG&#10;AFkBAACD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_GB2312" w:eastAsia="仿宋_GB2312"/>
          <w:color w:val="000000"/>
          <w:sz w:val="32"/>
        </w:rPr>
        <w:t>经济学院</w:t>
      </w:r>
      <w:r>
        <w:rPr>
          <w:rFonts w:ascii="仿宋_GB2312" w:eastAsia="仿宋_GB2312"/>
          <w:color w:val="000000"/>
          <w:sz w:val="32"/>
        </w:rPr>
        <w:t>党政</w:t>
      </w:r>
      <w:r>
        <w:rPr>
          <w:rFonts w:hint="eastAsia" w:ascii="仿宋_GB2312" w:eastAsia="仿宋_GB2312"/>
          <w:color w:val="000000"/>
          <w:sz w:val="32"/>
        </w:rPr>
        <w:t xml:space="preserve">办公室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           </w:t>
      </w:r>
      <w:r>
        <w:rPr>
          <w:rFonts w:ascii="仿宋_GB2312" w:hAnsi="宋体" w:eastAsia="仿宋_GB2312"/>
          <w:color w:val="000000"/>
          <w:kern w:val="0"/>
          <w:sz w:val="28"/>
          <w:szCs w:val="28"/>
        </w:rPr>
        <w:t xml:space="preserve">     </w:t>
      </w:r>
      <w:r>
        <w:rPr>
          <w:rFonts w:hint="eastAsia" w:ascii="仿宋_GB2312" w:hAnsi="宋体" w:eastAsia="仿宋_GB2312"/>
          <w:color w:val="000000"/>
          <w:kern w:val="0"/>
          <w:sz w:val="28"/>
          <w:szCs w:val="28"/>
        </w:rPr>
        <w:t xml:space="preserve"> 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202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年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11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  <w:lang w:val="en-US" w:eastAsia="zh-CN"/>
        </w:rPr>
        <w:t>20</w:t>
      </w:r>
      <w:r>
        <w:rPr>
          <w:rFonts w:hint="eastAsia" w:ascii="仿宋_GB2312" w:hAnsi="宋体" w:eastAsia="仿宋_GB2312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TimesNewRomanPSMT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8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zZGYzZjA5NjAwMzQyY2RjYWU2ZTE1MGZiMDVhMTAifQ=="/>
  </w:docVars>
  <w:rsids>
    <w:rsidRoot w:val="00AD4370"/>
    <w:rsid w:val="00047D18"/>
    <w:rsid w:val="00081C8C"/>
    <w:rsid w:val="001512E7"/>
    <w:rsid w:val="002518C2"/>
    <w:rsid w:val="0026259A"/>
    <w:rsid w:val="00380396"/>
    <w:rsid w:val="00420EC7"/>
    <w:rsid w:val="004B20DB"/>
    <w:rsid w:val="004B3D60"/>
    <w:rsid w:val="004E49B0"/>
    <w:rsid w:val="004F4A61"/>
    <w:rsid w:val="00536457"/>
    <w:rsid w:val="00557DEA"/>
    <w:rsid w:val="005A1062"/>
    <w:rsid w:val="00716C18"/>
    <w:rsid w:val="008C0856"/>
    <w:rsid w:val="008F6207"/>
    <w:rsid w:val="00911B4D"/>
    <w:rsid w:val="009F420B"/>
    <w:rsid w:val="00A83D15"/>
    <w:rsid w:val="00AD4370"/>
    <w:rsid w:val="00B10C6E"/>
    <w:rsid w:val="00B32D11"/>
    <w:rsid w:val="00C81505"/>
    <w:rsid w:val="00C9091F"/>
    <w:rsid w:val="00CD1913"/>
    <w:rsid w:val="00F927CC"/>
    <w:rsid w:val="00FC6C91"/>
    <w:rsid w:val="02867093"/>
    <w:rsid w:val="0295199E"/>
    <w:rsid w:val="06F90C0B"/>
    <w:rsid w:val="09EA170B"/>
    <w:rsid w:val="0A276B45"/>
    <w:rsid w:val="0DB4563F"/>
    <w:rsid w:val="10C91422"/>
    <w:rsid w:val="11284379"/>
    <w:rsid w:val="11444508"/>
    <w:rsid w:val="16B470F0"/>
    <w:rsid w:val="23341BCC"/>
    <w:rsid w:val="24283833"/>
    <w:rsid w:val="25B75D8C"/>
    <w:rsid w:val="2C221CF3"/>
    <w:rsid w:val="2DB434BC"/>
    <w:rsid w:val="2E9A1F63"/>
    <w:rsid w:val="31054F62"/>
    <w:rsid w:val="337376BE"/>
    <w:rsid w:val="36327E56"/>
    <w:rsid w:val="39857EF9"/>
    <w:rsid w:val="3BC82FA4"/>
    <w:rsid w:val="3F27146B"/>
    <w:rsid w:val="40BE3AFD"/>
    <w:rsid w:val="4420285A"/>
    <w:rsid w:val="45174716"/>
    <w:rsid w:val="48502F8D"/>
    <w:rsid w:val="486F387B"/>
    <w:rsid w:val="48792864"/>
    <w:rsid w:val="49EB5E0A"/>
    <w:rsid w:val="4C002484"/>
    <w:rsid w:val="4C0D3FF2"/>
    <w:rsid w:val="4CCA6115"/>
    <w:rsid w:val="51B76C50"/>
    <w:rsid w:val="540871CA"/>
    <w:rsid w:val="54E40B1B"/>
    <w:rsid w:val="57C32DE7"/>
    <w:rsid w:val="5EF03140"/>
    <w:rsid w:val="5F8E2B8A"/>
    <w:rsid w:val="60867228"/>
    <w:rsid w:val="614777BB"/>
    <w:rsid w:val="62200825"/>
    <w:rsid w:val="64016BBE"/>
    <w:rsid w:val="65CE0600"/>
    <w:rsid w:val="67C51D78"/>
    <w:rsid w:val="69F112FA"/>
    <w:rsid w:val="6AC83564"/>
    <w:rsid w:val="6AE259F4"/>
    <w:rsid w:val="6B824366"/>
    <w:rsid w:val="6C505476"/>
    <w:rsid w:val="6D0A0E3A"/>
    <w:rsid w:val="6DEC6AF7"/>
    <w:rsid w:val="6FAE7AEA"/>
    <w:rsid w:val="73D4487C"/>
    <w:rsid w:val="77DF002D"/>
    <w:rsid w:val="78370E12"/>
    <w:rsid w:val="7A6C1FFE"/>
    <w:rsid w:val="7DCB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ind w:firstLine="560" w:firstLineChars="2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9">
    <w:name w:val="页眉 Char"/>
    <w:basedOn w:val="8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sz w:val="18"/>
      <w:szCs w:val="18"/>
    </w:rPr>
  </w:style>
  <w:style w:type="character" w:customStyle="1" w:styleId="11">
    <w:name w:val="批注框文本 Char"/>
    <w:basedOn w:val="8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styleId="12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214</Words>
  <Characters>228</Characters>
  <Lines>10</Lines>
  <Paragraphs>2</Paragraphs>
  <TotalTime>13</TotalTime>
  <ScaleCrop>false</ScaleCrop>
  <LinksUpToDate>false</LinksUpToDate>
  <CharactersWithSpaces>333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2019-10-15T04:03:00Z</dcterms:created>
  <dc:creator>Lenovo</dc:creator>
  <cp:lastModifiedBy>上善若水</cp:lastModifiedBy>
  <cp:lastPrinted>2025-11-20T04:30:42Z</cp:lastPrinted>
  <dcterms:modified xsi:type="dcterms:W3CDTF">2025-11-20T04:31:04Z</dcterms:modified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7DEB719078454BE0A22D195D2FDEC793_13</vt:lpwstr>
  </property>
  <property fmtid="{D5CDD505-2E9C-101B-9397-08002B2CF9AE}" pid="4" name="KSOTemplateDocerSaveRecord">
    <vt:lpwstr>eyJoZGlkIjoiMmUzZGYzZjA5NjAwMzQyY2RjYWU2ZTE1MGZiMDVhMTAiLCJ1c2VySWQiOiI0NDk3MDk2NTAifQ==</vt:lpwstr>
  </property>
</Properties>
</file>